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1C2" w:rsidRPr="005031C2" w:rsidRDefault="005031C2" w:rsidP="009C47D4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1C2">
        <w:rPr>
          <w:rFonts w:ascii="Times New Roman" w:hAnsi="Times New Roman" w:cs="Times New Roman"/>
          <w:b/>
          <w:sz w:val="28"/>
          <w:szCs w:val="28"/>
        </w:rPr>
        <w:t>Тематическая неделя</w:t>
      </w:r>
      <w:r w:rsidRPr="005031C2">
        <w:rPr>
          <w:rFonts w:ascii="Times New Roman" w:hAnsi="Times New Roman" w:cs="Times New Roman"/>
          <w:sz w:val="28"/>
          <w:szCs w:val="28"/>
        </w:rPr>
        <w:t xml:space="preserve"> </w:t>
      </w:r>
      <w:r w:rsidRPr="005031C2">
        <w:rPr>
          <w:rFonts w:ascii="Times New Roman" w:hAnsi="Times New Roman" w:cs="Times New Roman"/>
          <w:b/>
          <w:sz w:val="28"/>
          <w:szCs w:val="28"/>
        </w:rPr>
        <w:t>«Весенняя капель»</w:t>
      </w:r>
    </w:p>
    <w:p w:rsidR="005031C2" w:rsidRPr="005031C2" w:rsidRDefault="005031C2" w:rsidP="009C47D4">
      <w:pPr>
        <w:tabs>
          <w:tab w:val="left" w:pos="142"/>
        </w:tabs>
        <w:spacing w:after="0" w:line="240" w:lineRule="auto"/>
        <w:ind w:right="176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031C2">
        <w:rPr>
          <w:rFonts w:ascii="Times New Roman" w:hAnsi="Times New Roman" w:cs="Times New Roman"/>
          <w:i/>
          <w:sz w:val="28"/>
          <w:szCs w:val="28"/>
        </w:rPr>
        <w:t>Подготовила воспитатель Иночкина Н.С.</w:t>
      </w:r>
    </w:p>
    <w:p w:rsidR="005031C2" w:rsidRPr="005031C2" w:rsidRDefault="005031C2" w:rsidP="009C47D4">
      <w:pPr>
        <w:tabs>
          <w:tab w:val="left" w:pos="142"/>
        </w:tabs>
        <w:spacing w:after="0" w:line="240" w:lineRule="auto"/>
        <w:ind w:right="176" w:firstLine="851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5031C2" w:rsidRPr="009C47D4" w:rsidRDefault="005031C2" w:rsidP="009C47D4">
      <w:pPr>
        <w:pStyle w:val="Default"/>
        <w:ind w:firstLine="851"/>
        <w:jc w:val="both"/>
        <w:rPr>
          <w:rFonts w:eastAsia="SimSun"/>
          <w:sz w:val="28"/>
          <w:szCs w:val="28"/>
          <w:lang w:eastAsia="zh-CN"/>
        </w:rPr>
      </w:pPr>
      <w:r w:rsidRPr="009C47D4">
        <w:rPr>
          <w:b/>
          <w:sz w:val="28"/>
          <w:szCs w:val="28"/>
        </w:rPr>
        <w:t>Цель:</w:t>
      </w:r>
      <w:r w:rsidRPr="009C47D4">
        <w:rPr>
          <w:sz w:val="28"/>
          <w:szCs w:val="28"/>
        </w:rPr>
        <w:t xml:space="preserve"> </w:t>
      </w:r>
      <w:r w:rsidRPr="009C47D4">
        <w:rPr>
          <w:rFonts w:eastAsia="SimSun"/>
          <w:sz w:val="28"/>
          <w:szCs w:val="28"/>
          <w:lang w:eastAsia="zh-CN"/>
        </w:rPr>
        <w:t xml:space="preserve">Формировать представление об изменениях в природе весной. Расширять знания о домашних животных и птицах. Знакомить с некоторыми особенностями поведения лесных зверей весной. </w:t>
      </w:r>
    </w:p>
    <w:p w:rsidR="005031C2" w:rsidRPr="009C47D4" w:rsidRDefault="005031C2" w:rsidP="009C47D4">
      <w:pPr>
        <w:tabs>
          <w:tab w:val="left" w:pos="6510"/>
        </w:tabs>
        <w:spacing w:after="0" w:line="240" w:lineRule="auto"/>
        <w:ind w:firstLine="85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C47D4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</w:p>
    <w:p w:rsidR="005031C2" w:rsidRPr="009C47D4" w:rsidRDefault="005031C2" w:rsidP="009C47D4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7D4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Что мы видим во дворе?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вместе с ребенком в окно. Поиграйте в игру «Кто больше увидит». По очереди перечисляйте то, что видно из вашего окна. Детально описывайте все увиденное. </w:t>
      </w:r>
      <w:proofErr w:type="gramStart"/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 вижу дерево. На нем</w:t>
      </w:r>
      <w:r w:rsidR="009C47D4"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47D4"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значит…</w:t>
      </w: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сейчас </w:t>
      </w:r>
      <w:r w:rsidR="005031C2"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Оно высокое и толстое, у него много веток и сучьев и т.д.». Если ребенок затрудняется описать предмет, помогайте ему наводящими вопросами. «Ты увидел дом? Он высокий или низкий? У него много или мало окон? Он из кирпича или из дерева? И т.д.».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способствует развитию наблюдательности, внимания, пополнению словарного запаса.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 такое разное!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Задавайте малышу вопросы, побуждая его отвечать: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Подушка мягкая, а стол... (твердый);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белый, а земля... (черная);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 большой, а мышка... (маленькая) и т.д.</w:t>
      </w:r>
    </w:p>
    <w:p w:rsidR="00DC2E02" w:rsidRPr="009C47D4" w:rsidRDefault="00DC2E0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способствует развитию речи, внимания.</w:t>
      </w:r>
    </w:p>
    <w:p w:rsidR="005031C2" w:rsidRPr="009C47D4" w:rsidRDefault="005031C2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1C2" w:rsidRPr="009C47D4" w:rsidRDefault="005031C2" w:rsidP="005D72DB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</w:t>
      </w:r>
      <w:r w:rsidRPr="009C47D4">
        <w:rPr>
          <w:rFonts w:ascii="Times New Roman" w:hAnsi="Times New Roman" w:cs="Times New Roman"/>
          <w:sz w:val="28"/>
          <w:szCs w:val="28"/>
        </w:rPr>
        <w:t>»</w:t>
      </w:r>
    </w:p>
    <w:p w:rsidR="005031C2" w:rsidRPr="009C47D4" w:rsidRDefault="005031C2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627E" w:rsidRPr="005241D8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1D8">
        <w:rPr>
          <w:rFonts w:ascii="Times New Roman" w:hAnsi="Times New Roman" w:cs="Times New Roman"/>
          <w:b/>
          <w:sz w:val="28"/>
          <w:szCs w:val="28"/>
        </w:rPr>
        <w:t>Экспериментирование-игра: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 xml:space="preserve">Игра с зеркальцами. 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Скачет зайчик по стене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И подмигивает мне.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Перепрыгнул на картину,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Задержался на ботинке,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Поплясал на потолке,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Притаился в уголке.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Вот и спрятался в кроватке.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С нами он играет в прятки.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 xml:space="preserve">1,2,3,4,5 – 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>Мы идем его искать.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sz w:val="28"/>
          <w:szCs w:val="28"/>
        </w:rPr>
        <w:t xml:space="preserve">(если солнца не будет, то после загадки перед детьми возникает проблема, которую можно </w:t>
      </w:r>
      <w:r w:rsidR="00642619" w:rsidRPr="009C47D4">
        <w:rPr>
          <w:rFonts w:ascii="Times New Roman" w:hAnsi="Times New Roman" w:cs="Times New Roman"/>
          <w:sz w:val="28"/>
          <w:szCs w:val="28"/>
        </w:rPr>
        <w:t>объяснить</w:t>
      </w:r>
      <w:r w:rsidRPr="009C47D4">
        <w:rPr>
          <w:rFonts w:ascii="Times New Roman" w:hAnsi="Times New Roman" w:cs="Times New Roman"/>
          <w:sz w:val="28"/>
          <w:szCs w:val="28"/>
        </w:rPr>
        <w:t>: «</w:t>
      </w:r>
      <w:r w:rsidR="00642619" w:rsidRPr="009C47D4">
        <w:rPr>
          <w:rFonts w:ascii="Times New Roman" w:hAnsi="Times New Roman" w:cs="Times New Roman"/>
          <w:sz w:val="28"/>
          <w:szCs w:val="28"/>
        </w:rPr>
        <w:t>нет солнца – не может быть солнечных зайчиков»</w:t>
      </w:r>
      <w:r w:rsidR="005241D8">
        <w:rPr>
          <w:rFonts w:ascii="Times New Roman" w:hAnsi="Times New Roman" w:cs="Times New Roman"/>
          <w:sz w:val="28"/>
          <w:szCs w:val="28"/>
        </w:rPr>
        <w:t>).</w:t>
      </w:r>
    </w:p>
    <w:p w:rsidR="00C6627E" w:rsidRPr="009C47D4" w:rsidRDefault="00C6627E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5541" w:rsidRPr="005241D8" w:rsidRDefault="00095541" w:rsidP="009C47D4">
      <w:pPr>
        <w:pStyle w:val="3"/>
        <w:spacing w:before="0" w:line="240" w:lineRule="auto"/>
        <w:ind w:left="375" w:right="375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241D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Дидактическое упражнение «Разбуди спящих зверей»</w:t>
      </w:r>
    </w:p>
    <w:p w:rsidR="00642619" w:rsidRPr="009C47D4" w:rsidRDefault="00095541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4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238" cy="1980565"/>
            <wp:effectExtent l="0" t="0" r="4445" b="635"/>
            <wp:docPr id="14" name="Рисунок 14" descr="Медведь пчела ёж змея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ведь пчела ёж змея клипарт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3"/>
                    <a:stretch/>
                  </pic:blipFill>
                  <pic:spPr bwMode="auto">
                    <a:xfrm>
                      <a:off x="0" y="0"/>
                      <a:ext cx="5939790" cy="19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97452"/>
            <wp:effectExtent l="0" t="0" r="3810" b="0"/>
            <wp:docPr id="15" name="Рисунок 15" descr="Фон для дидактической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н для дидактической игр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630"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2E02" w:rsidRPr="005241D8" w:rsidRDefault="005241D8" w:rsidP="009C47D4">
      <w:pPr>
        <w:pStyle w:val="3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Игра «</w:t>
      </w:r>
      <w:r w:rsidR="00DC2E02" w:rsidRPr="005241D8">
        <w:rPr>
          <w:rFonts w:ascii="Times New Roman" w:hAnsi="Times New Roman" w:cs="Times New Roman"/>
          <w:b/>
          <w:color w:val="auto"/>
          <w:sz w:val="28"/>
          <w:szCs w:val="28"/>
        </w:rPr>
        <w:t>Найди пару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DC2E02" w:rsidRPr="009C47D4" w:rsidRDefault="00DC2E02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7"/>
          <w:sz w:val="28"/>
          <w:szCs w:val="28"/>
          <w:bdr w:val="none" w:sz="0" w:space="0" w:color="auto" w:frame="1"/>
        </w:rPr>
        <w:t>Игра развивает внимание, восприятие, умение сравнивать</w:t>
      </w:r>
      <w:r w:rsidR="005241D8">
        <w:rPr>
          <w:rStyle w:val="a7"/>
          <w:sz w:val="28"/>
          <w:szCs w:val="28"/>
          <w:bdr w:val="none" w:sz="0" w:space="0" w:color="auto" w:frame="1"/>
        </w:rPr>
        <w:t>.</w:t>
      </w:r>
    </w:p>
    <w:p w:rsidR="00DC2E02" w:rsidRPr="009C47D4" w:rsidRDefault="00DC2E02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7"/>
          <w:sz w:val="28"/>
          <w:szCs w:val="28"/>
          <w:bdr w:val="none" w:sz="0" w:space="0" w:color="auto" w:frame="1"/>
        </w:rPr>
        <w:t>Необходимый инвентарь:</w:t>
      </w:r>
      <w:r w:rsidRPr="009C47D4">
        <w:rPr>
          <w:sz w:val="28"/>
          <w:szCs w:val="28"/>
        </w:rPr>
        <w:t> карточки с нарисованными парными предметами, или парные игрушки. Можно воспользоваться специальными наборами, купленными в магазине.</w:t>
      </w:r>
    </w:p>
    <w:p w:rsidR="00DC2E02" w:rsidRPr="009C47D4" w:rsidRDefault="00DC2E02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Разложите карточки (игрушки) перед ребенком и предложите ему найти подходящую пару для каждого предмета.</w:t>
      </w:r>
    </w:p>
    <w:p w:rsidR="00DC2E02" w:rsidRPr="005241D8" w:rsidRDefault="005241D8" w:rsidP="009C47D4">
      <w:pPr>
        <w:pStyle w:val="3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Игра «</w:t>
      </w:r>
      <w:r w:rsidR="00DC2E02" w:rsidRPr="005241D8">
        <w:rPr>
          <w:rFonts w:ascii="Times New Roman" w:hAnsi="Times New Roman" w:cs="Times New Roman"/>
          <w:b/>
          <w:color w:val="auto"/>
          <w:sz w:val="28"/>
          <w:szCs w:val="28"/>
        </w:rPr>
        <w:t>Счетные палочки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DC2E02" w:rsidRPr="009C47D4" w:rsidRDefault="00DC2E02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7"/>
          <w:sz w:val="28"/>
          <w:szCs w:val="28"/>
          <w:bdr w:val="none" w:sz="0" w:space="0" w:color="auto" w:frame="1"/>
        </w:rPr>
        <w:t>Игра помогает освоить счёт, познакомиться с геометрическими фигурами, понятием о симметрии.</w:t>
      </w:r>
    </w:p>
    <w:p w:rsidR="00DC2E02" w:rsidRPr="009C47D4" w:rsidRDefault="00DC2E02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7"/>
          <w:sz w:val="28"/>
          <w:szCs w:val="28"/>
          <w:bdr w:val="none" w:sz="0" w:space="0" w:color="auto" w:frame="1"/>
        </w:rPr>
        <w:t>Необходимый инвентарь</w:t>
      </w:r>
      <w:r w:rsidRPr="009C47D4">
        <w:rPr>
          <w:sz w:val="28"/>
          <w:szCs w:val="28"/>
        </w:rPr>
        <w:t>: набор счетных палочек (карандашей, соломинок, хвоинок).</w:t>
      </w:r>
    </w:p>
    <w:p w:rsidR="005D773E" w:rsidRDefault="00DC2E02" w:rsidP="005D773E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lastRenderedPageBreak/>
        <w:t>Выкладывайте вместе с малышом различные картинки или фигурки из палочек — домик, грибок, елку, ежика, стрекозу, цветы, кораблик, зонтик, буквы. Рассказывайте ребенку, как называется та или иная фигура.</w:t>
      </w:r>
    </w:p>
    <w:p w:rsidR="00DC2E02" w:rsidRPr="009C47D4" w:rsidRDefault="00DC2E02" w:rsidP="005D773E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Из счетных палочек можно стоить колодцы (квадратного или треугольного сечения).</w:t>
      </w:r>
    </w:p>
    <w:p w:rsidR="00D944D3" w:rsidRPr="009C47D4" w:rsidRDefault="00D944D3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31C2" w:rsidRPr="009C47D4" w:rsidRDefault="005031C2" w:rsidP="005D773E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7D4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воспитание»</w:t>
      </w:r>
    </w:p>
    <w:p w:rsidR="005D773E" w:rsidRDefault="005D773E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D773E" w:rsidRPr="005D773E" w:rsidRDefault="00642619" w:rsidP="005D773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7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Прятки с мышонком</w:t>
      </w:r>
    </w:p>
    <w:p w:rsidR="005D773E" w:rsidRPr="005D773E" w:rsidRDefault="00642619" w:rsidP="005D773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малышу игрушечного мышонка и предложите поиграть с ним в прятки. Пока папа и ребенок громко хлопают в ладоши и считают до пяти, вы прячете игрушку (сначала на видное и доступное ребенку место, в дальнейшем постепенно усложняя задачу по поиску и всё лучше и лучше пряча игрушку).</w:t>
      </w:r>
    </w:p>
    <w:p w:rsidR="00181EC9" w:rsidRPr="005D773E" w:rsidRDefault="00181EC9" w:rsidP="005D773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7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- ночь</w:t>
      </w:r>
    </w:p>
    <w:p w:rsidR="00181EC9" w:rsidRPr="009C47D4" w:rsidRDefault="00181EC9" w:rsidP="009C47D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 говорите «день» - можно двигаться, ходить, топать, хлопать. «Ночь» - все останавливаются и стараются не двигаться.</w:t>
      </w:r>
    </w:p>
    <w:p w:rsidR="00444BEA" w:rsidRPr="009C47D4" w:rsidRDefault="0093283B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Пальчиковая гимнастика</w:t>
      </w:r>
      <w:r w:rsidR="00444BEA" w:rsidRPr="009C47D4">
        <w:rPr>
          <w:rStyle w:val="c1"/>
          <w:bCs/>
          <w:sz w:val="28"/>
          <w:szCs w:val="28"/>
        </w:rPr>
        <w:t>: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 xml:space="preserve">Солнышко, </w:t>
      </w:r>
      <w:r w:rsidR="005D773E" w:rsidRPr="009C47D4">
        <w:rPr>
          <w:rStyle w:val="c1"/>
          <w:bCs/>
          <w:sz w:val="28"/>
          <w:szCs w:val="28"/>
        </w:rPr>
        <w:t>солнышко.</w:t>
      </w:r>
      <w:r w:rsidRPr="009C47D4">
        <w:rPr>
          <w:rStyle w:val="c1"/>
          <w:bCs/>
          <w:sz w:val="28"/>
          <w:szCs w:val="28"/>
        </w:rPr>
        <w:t xml:space="preserve"> (хлопают ладошками)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Золотое донышко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Гори, гори ясно (сгибают и разгибают ладони)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Чтобы не погасло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Побежал в саду ручей (показывают волну)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Прилетели сто грачей (машут руками)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А сугробы тают, тают (опускают руки вниз)</w:t>
      </w:r>
    </w:p>
    <w:p w:rsidR="00C6627E" w:rsidRPr="009C47D4" w:rsidRDefault="00C6627E" w:rsidP="009C47D4">
      <w:pPr>
        <w:pStyle w:val="c3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Cs/>
          <w:sz w:val="28"/>
          <w:szCs w:val="28"/>
        </w:rPr>
      </w:pPr>
      <w:r w:rsidRPr="009C47D4">
        <w:rPr>
          <w:rStyle w:val="c1"/>
          <w:bCs/>
          <w:sz w:val="28"/>
          <w:szCs w:val="28"/>
        </w:rPr>
        <w:t>А цветочки подрастают (поднимаем руки вверх)</w:t>
      </w:r>
    </w:p>
    <w:p w:rsidR="00181EC9" w:rsidRPr="009C47D4" w:rsidRDefault="00181EC9" w:rsidP="009C47D4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47D4">
        <w:rPr>
          <w:rFonts w:ascii="Times New Roman" w:hAnsi="Times New Roman" w:cs="Times New Roman"/>
          <w:b/>
          <w:bCs/>
          <w:color w:val="auto"/>
          <w:sz w:val="28"/>
          <w:szCs w:val="28"/>
        </w:rPr>
        <w:t>Игры с мячом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Умение бросать и ловить мяч придет к ребенку не сразу. Но чем больше вы будете играть с мячом, тем раньше и легче ребенок научится управляться с ним.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У некоторых детей с легкостью получается ловить мяч уже в 2 и в 3 года. Но есть те, кто и в 4 не может. Здесь поможет только практика.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Желательно иметь несколько мячей – большие, маленькие, надувные, резиновые, пластиковые.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3"/>
          <w:sz w:val="28"/>
          <w:szCs w:val="28"/>
        </w:rPr>
        <w:t>Катим мячик</w:t>
      </w:r>
      <w:r w:rsidRPr="009C47D4">
        <w:rPr>
          <w:sz w:val="28"/>
          <w:szCs w:val="28"/>
        </w:rPr>
        <w:t>. С самыми маленькими, сидя на полу, перекатываем мяч.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rStyle w:val="a3"/>
          <w:sz w:val="28"/>
          <w:szCs w:val="28"/>
        </w:rPr>
        <w:t>Сбиваем кегли</w:t>
      </w:r>
      <w:r w:rsidRPr="009C47D4">
        <w:rPr>
          <w:sz w:val="28"/>
          <w:szCs w:val="28"/>
        </w:rPr>
        <w:t>. Разноцветные кегли привлекают внимание, стоят совсем недорого. Но можно заменить их пластиковыми бутылками.</w:t>
      </w:r>
    </w:p>
    <w:p w:rsidR="00181EC9" w:rsidRPr="009C47D4" w:rsidRDefault="00181EC9" w:rsidP="009C47D4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Чтобы ребенок не подходил к кеглям слишком близко, положите на пол свернутое одеяло или коврик. Это будет остров, а там, между островом и кеглями, болото, в которое нельзя наступать.</w:t>
      </w:r>
    </w:p>
    <w:p w:rsidR="00130183" w:rsidRPr="009C47D4" w:rsidRDefault="00130183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30DBA" w:rsidRDefault="00E30DBA" w:rsidP="00E30DBA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E30DBA" w:rsidRDefault="00E30DBA" w:rsidP="00E30DBA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0DBA" w:rsidRDefault="00E30DBA" w:rsidP="00E30DB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Сюжетно-ролевая игра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b/>
          <w:sz w:val="28"/>
          <w:szCs w:val="28"/>
          <w:shd w:val="clear" w:color="auto" w:fill="FFFFFF"/>
        </w:rPr>
        <w:t>«На прививку».</w:t>
      </w:r>
      <w:r>
        <w:rPr>
          <w:sz w:val="28"/>
          <w:szCs w:val="28"/>
          <w:shd w:val="clear" w:color="auto" w:fill="FFFFFF"/>
        </w:rPr>
        <w:t xml:space="preserve"> – необходимо приготовить куклы, набор доктора и/или предметы-заместители</w:t>
      </w:r>
    </w:p>
    <w:p w:rsidR="00E30DBA" w:rsidRDefault="00E30DBA" w:rsidP="00E30DB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lastRenderedPageBreak/>
        <w:t>Роли</w:t>
      </w:r>
      <w:r>
        <w:rPr>
          <w:sz w:val="28"/>
          <w:szCs w:val="28"/>
          <w:shd w:val="clear" w:color="auto" w:fill="FFFFFF"/>
        </w:rPr>
        <w:t>: Врач, ребенок и его мама.</w:t>
      </w:r>
    </w:p>
    <w:p w:rsidR="00E30DBA" w:rsidRDefault="00E30DBA" w:rsidP="00E30DBA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>
        <w:rPr>
          <w:rStyle w:val="a3"/>
          <w:sz w:val="28"/>
          <w:szCs w:val="28"/>
          <w:bdr w:val="none" w:sz="0" w:space="0" w:color="auto" w:frame="1"/>
          <w:shd w:val="clear" w:color="auto" w:fill="FFFFFF"/>
        </w:rPr>
        <w:t>Сюжет</w:t>
      </w:r>
      <w:r>
        <w:rPr>
          <w:sz w:val="28"/>
          <w:szCs w:val="28"/>
          <w:shd w:val="clear" w:color="auto" w:fill="FFFFFF"/>
        </w:rPr>
        <w:t>: Мама приводит ребенка-куклу на прием к врачу. Доктор осматривает малыша, используя различные медицинские инструменты (слушает дыхание, проверяет глазки и ушки, меряет температуру), а после делает ему прививку.</w:t>
      </w:r>
    </w:p>
    <w:p w:rsidR="00E30DBA" w:rsidRDefault="00E30DBA" w:rsidP="00E30D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Сюжетно-ролевая игра «Семья».</w:t>
      </w:r>
    </w:p>
    <w:p w:rsidR="00E30DBA" w:rsidRDefault="00E30DBA" w:rsidP="00E30D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Игровой инвентарь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кукла, кукольная одежда, кукольная посуда, кроватка с постелью, коляска, предметы – заместители.</w:t>
      </w:r>
    </w:p>
    <w:p w:rsidR="00E30DBA" w:rsidRDefault="00E30DBA" w:rsidP="00E30D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мама, папа, ребенок.</w:t>
      </w:r>
    </w:p>
    <w:p w:rsidR="00E30DBA" w:rsidRDefault="00E30DBA" w:rsidP="00E30DB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Сюжет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мама качает, кормит и укладывает спать ребенка, готовит еду, накрывает на стол. Папа приходит домой с работы, кушает, играет с ребенком. Семья отправляется на прогулку.</w:t>
      </w:r>
    </w:p>
    <w:p w:rsidR="00E30DBA" w:rsidRDefault="00E30DBA" w:rsidP="00E30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DBA" w:rsidRDefault="00E30DBA" w:rsidP="00E30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Предлагаем игры на развитие социальных навыков, в которые можно играть дома, </w:t>
      </w:r>
    </w:p>
    <w:p w:rsidR="00E30DBA" w:rsidRDefault="00E30DBA" w:rsidP="00E30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«Дорисуй рисунок»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очень простая. В нее можно играть даже вдвоем. Один человек начинает рисовать – рисует на листе бумаге закорючку. Второй игрок пары продолжает рисунок и вновь передает бумагу и карандаш первому игроку. Первый игрок снова продолжает и так до тех пор, пока рисунок не будет закончен. Обсуждаем, что было задумано первым игроком, который начинал рисовать, и что получилось. Игра дает возможность проявить себя всем детям, здесь фантазия ничем не скованна. </w:t>
      </w:r>
    </w:p>
    <w:p w:rsidR="00E30DBA" w:rsidRDefault="00E30DBA" w:rsidP="00E30DB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«Любимая игрушка»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встают в круг. В руках у взрослой игры мягкая игрушка. Он говорит о ней несколько слов – комплиментов: «Здравствуй, мышонок! Ты такой веселый. Мы очень любим с тобой играть. Поиграешь с нами?». Далее взрослый предлагает детям поиграть с игрушкой. Игрушку передают в кругу, и каждый игрок, получивший ее, говорит об игрушке ласковые слова: «У тебя такая симпатичная мордочка», «Мне так нравится твой длинный хвостик», «Ты очень забавный», «У тебя такие красивые и мягкие ушки». Игру можно проводить даже с маленькими детьми – предлагая им начало фразы, которую закончит малыш: «Ты очень…», «У тебя красивые…».</w:t>
      </w:r>
    </w:p>
    <w:p w:rsidR="00E30DBA" w:rsidRDefault="00E30DBA" w:rsidP="00545BEF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1C2" w:rsidRPr="009C47D4" w:rsidRDefault="005031C2" w:rsidP="00545BEF">
      <w:pPr>
        <w:tabs>
          <w:tab w:val="left" w:pos="142"/>
        </w:tabs>
        <w:spacing w:after="0" w:line="240" w:lineRule="auto"/>
        <w:ind w:right="176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7D4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130183" w:rsidRPr="009C47D4" w:rsidRDefault="00130183" w:rsidP="009C47D4">
      <w:pPr>
        <w:tabs>
          <w:tab w:val="left" w:pos="142"/>
        </w:tabs>
        <w:spacing w:after="0" w:line="240" w:lineRule="auto"/>
        <w:ind w:right="176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5541" w:rsidRPr="009C47D4" w:rsidRDefault="00095541" w:rsidP="00545BEF">
      <w:pPr>
        <w:pStyle w:val="3"/>
        <w:spacing w:before="0" w:line="240" w:lineRule="auto"/>
        <w:ind w:right="375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47D4">
        <w:rPr>
          <w:rFonts w:ascii="Times New Roman" w:hAnsi="Times New Roman" w:cs="Times New Roman"/>
          <w:color w:val="auto"/>
          <w:sz w:val="28"/>
          <w:szCs w:val="28"/>
        </w:rPr>
        <w:t xml:space="preserve">Рисование карандашами </w:t>
      </w:r>
      <w:r w:rsidRPr="00545BEF">
        <w:rPr>
          <w:rFonts w:ascii="Times New Roman" w:hAnsi="Times New Roman" w:cs="Times New Roman"/>
          <w:b/>
          <w:color w:val="auto"/>
          <w:sz w:val="28"/>
          <w:szCs w:val="28"/>
        </w:rPr>
        <w:t>«Покажи птице путь к гнезду»</w:t>
      </w:r>
      <w:r w:rsidR="00545BEF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095541" w:rsidRPr="009C47D4" w:rsidRDefault="00095541" w:rsidP="00545BEF">
      <w:pPr>
        <w:pStyle w:val="a4"/>
        <w:spacing w:before="0" w:beforeAutospacing="0" w:after="0" w:afterAutospacing="0"/>
        <w:ind w:right="375" w:firstLine="851"/>
        <w:jc w:val="both"/>
        <w:rPr>
          <w:sz w:val="28"/>
          <w:szCs w:val="28"/>
        </w:rPr>
      </w:pPr>
      <w:r w:rsidRPr="009C47D4">
        <w:rPr>
          <w:sz w:val="28"/>
          <w:szCs w:val="28"/>
        </w:rPr>
        <w:t>Проведите линии так, чтобы все птицы попали в свое гнездо.</w:t>
      </w:r>
    </w:p>
    <w:p w:rsidR="009E0545" w:rsidRPr="009C47D4" w:rsidRDefault="00095541" w:rsidP="009C47D4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sz w:val="28"/>
          <w:szCs w:val="28"/>
        </w:rPr>
      </w:pPr>
      <w:r w:rsidRPr="009C47D4">
        <w:rPr>
          <w:rStyle w:val="c1"/>
          <w:sz w:val="28"/>
          <w:szCs w:val="28"/>
        </w:rPr>
        <w:lastRenderedPageBreak/>
        <w:t xml:space="preserve"> </w:t>
      </w:r>
      <w:r w:rsidRPr="009C47D4">
        <w:rPr>
          <w:noProof/>
          <w:sz w:val="28"/>
          <w:szCs w:val="28"/>
        </w:rPr>
        <w:drawing>
          <wp:inline distT="0" distB="0" distL="0" distR="0">
            <wp:extent cx="4289844" cy="3031490"/>
            <wp:effectExtent l="0" t="0" r="0" b="0"/>
            <wp:docPr id="10" name="Рисунок 10" descr="http://vospitatel.com.ua/images/v/vesna-3g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images/v/vesna-3god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11" cy="30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C2" w:rsidRPr="009C47D4" w:rsidRDefault="005031C2" w:rsidP="009C47D4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sz w:val="28"/>
          <w:szCs w:val="28"/>
        </w:rPr>
      </w:pPr>
    </w:p>
    <w:p w:rsidR="0053502A" w:rsidRPr="009C47D4" w:rsidRDefault="00DC2E02" w:rsidP="009C47D4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45BEF">
        <w:rPr>
          <w:b/>
          <w:sz w:val="28"/>
          <w:szCs w:val="28"/>
        </w:rPr>
        <w:t>Игры с прищепками.</w:t>
      </w:r>
      <w:r w:rsidRPr="009C47D4">
        <w:rPr>
          <w:sz w:val="28"/>
          <w:szCs w:val="28"/>
        </w:rPr>
        <w:t xml:space="preserve"> Вырезаем шаблон любого цвета. Ребенок подбирает прищепки по цвету шаблона и цепляет.</w:t>
      </w:r>
    </w:p>
    <w:p w:rsidR="009E0545" w:rsidRPr="009C47D4" w:rsidRDefault="00DC2E02" w:rsidP="009C4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C4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4582"/>
            <wp:effectExtent l="0" t="0" r="0" b="0"/>
            <wp:docPr id="2" name="Рисунок 2" descr="https://cdn3.imgbb.ru/community/222/2229823/201609/3ca4cb206116586a9b93a0b02d423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community/222/2229823/201609/3ca4cb206116586a9b93a0b02d423a8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15" cy="23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02" w:rsidRPr="009C47D4" w:rsidRDefault="00DC2E02" w:rsidP="009C47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2E02" w:rsidRPr="009C47D4" w:rsidRDefault="00DC2E02" w:rsidP="009C47D4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</w:p>
    <w:p w:rsidR="004D4E58" w:rsidRPr="009C47D4" w:rsidRDefault="00E30DBA" w:rsidP="009C47D4">
      <w:pPr>
        <w:pStyle w:val="c2"/>
        <w:shd w:val="clear" w:color="auto" w:fill="FFFFFF"/>
        <w:spacing w:before="0" w:beforeAutospacing="0" w:after="0" w:afterAutospacing="0"/>
        <w:ind w:firstLine="851"/>
        <w:jc w:val="both"/>
        <w:rPr>
          <w:rStyle w:val="tadv-color"/>
          <w:b/>
          <w:bCs/>
          <w:spacing w:val="-8"/>
          <w:sz w:val="28"/>
          <w:szCs w:val="28"/>
          <w:u w:val="single"/>
          <w:bdr w:val="none" w:sz="0" w:space="0" w:color="auto" w:frame="1"/>
        </w:rPr>
      </w:pPr>
      <w:r w:rsidRPr="009C47D4">
        <w:rPr>
          <w:b/>
          <w:sz w:val="28"/>
          <w:szCs w:val="28"/>
          <w:u w:val="single"/>
        </w:rPr>
        <w:t>Рисуем с</w:t>
      </w:r>
      <w:r w:rsidR="00915337" w:rsidRPr="009C47D4">
        <w:rPr>
          <w:b/>
          <w:sz w:val="28"/>
          <w:szCs w:val="28"/>
          <w:u w:val="single"/>
        </w:rPr>
        <w:t xml:space="preserve"> малышом. </w:t>
      </w:r>
      <w:r w:rsidR="004D4E58" w:rsidRPr="009C47D4">
        <w:rPr>
          <w:rStyle w:val="tadv-color"/>
          <w:b/>
          <w:bCs/>
          <w:spacing w:val="-8"/>
          <w:sz w:val="28"/>
          <w:szCs w:val="28"/>
          <w:u w:val="single"/>
          <w:bdr w:val="none" w:sz="0" w:space="0" w:color="auto" w:frame="1"/>
        </w:rPr>
        <w:t>Рисование ладошками или руками.</w:t>
      </w:r>
    </w:p>
    <w:p w:rsidR="001F133A" w:rsidRPr="009C47D4" w:rsidRDefault="004D4E58" w:rsidP="008D1F3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Отпечаток ладошки</w:t>
      </w:r>
      <w:r w:rsidR="001F133A"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превращается в волшебных и удивительных персонажей.</w:t>
      </w:r>
      <w:r w:rsidR="008D1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133A"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Этот вид творчества доставляет массу удовольствия и </w:t>
      </w:r>
      <w:r w:rsidR="00732AC3"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детям,</w:t>
      </w:r>
      <w:r w:rsidR="001F133A"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их родителям.</w:t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Когда ребенок рисует ладошками или пальчиками, он не только получает порцию радости от процесса, но еще развивает воображение, творческое и логическое мышление. В процессе рисования развивается мелкая моторика, а также активизируются множество участков коры головного мозга.</w:t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Для рисования ладошками нам потребуется:</w:t>
      </w:r>
    </w:p>
    <w:p w:rsidR="001F133A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Краски</w:t>
      </w:r>
    </w:p>
    <w:p w:rsidR="001F133A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Кисточки</w:t>
      </w:r>
    </w:p>
    <w:p w:rsidR="001F133A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 бумаги</w:t>
      </w:r>
    </w:p>
    <w:p w:rsidR="001F133A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Фломастеры</w:t>
      </w:r>
    </w:p>
    <w:p w:rsidR="004D4E58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Одноразовые тарелочки</w:t>
      </w:r>
    </w:p>
    <w:p w:rsidR="001F133A" w:rsidRPr="009C47D4" w:rsidRDefault="001F133A" w:rsidP="009C47D4">
      <w:pPr>
        <w:numPr>
          <w:ilvl w:val="0"/>
          <w:numId w:val="4"/>
        </w:numPr>
        <w:shd w:val="clear" w:color="auto" w:fill="FFFFFF"/>
        <w:spacing w:after="0" w:line="240" w:lineRule="auto"/>
        <w:ind w:left="45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Салфетки</w:t>
      </w:r>
    </w:p>
    <w:p w:rsidR="001F133A" w:rsidRPr="009C47D4" w:rsidRDefault="001F133A" w:rsidP="009C47D4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 w:rsidRPr="009C47D4">
        <w:rPr>
          <w:b/>
          <w:bCs/>
          <w:sz w:val="28"/>
          <w:szCs w:val="28"/>
          <w:bdr w:val="none" w:sz="0" w:space="0" w:color="auto" w:frame="1"/>
        </w:rPr>
        <w:t>Способ 1.</w:t>
      </w:r>
      <w:r w:rsidRPr="009C47D4">
        <w:rPr>
          <w:sz w:val="28"/>
          <w:szCs w:val="28"/>
          <w:bdr w:val="none" w:sz="0" w:space="0" w:color="auto" w:frame="1"/>
        </w:rPr>
        <w:t> Краску на ладошку можно наносить при помощи кисточки. Этот способ более интересен деткам постарше.</w:t>
      </w:r>
      <w:r w:rsidR="004D4E58" w:rsidRPr="009C47D4">
        <w:rPr>
          <w:sz w:val="28"/>
          <w:szCs w:val="28"/>
        </w:rPr>
        <w:t xml:space="preserve"> </w:t>
      </w:r>
      <w:r w:rsidR="004D4E58" w:rsidRPr="009C47D4">
        <w:rPr>
          <w:noProof/>
          <w:sz w:val="28"/>
          <w:szCs w:val="28"/>
        </w:rPr>
        <w:drawing>
          <wp:inline distT="0" distB="0" distL="0" distR="0">
            <wp:extent cx="2047875" cy="990600"/>
            <wp:effectExtent l="0" t="0" r="9525" b="0"/>
            <wp:docPr id="24" name="Рисунок 24" descr="рисование ладошками наносить краску кист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ование ладошками наносить краску кисточк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Способ 2. </w:t>
      </w: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Окунуть ладошку в краску, которая налита в одноразовую тарелочку. Этот вариант придется по душе малышам.</w:t>
      </w:r>
      <w:r w:rsidR="004D4E58" w:rsidRPr="009C47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4E58" w:rsidRPr="009C47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9AED8" wp14:editId="3F15762D">
            <wp:extent cx="2047875" cy="990600"/>
            <wp:effectExtent l="0" t="0" r="9525" b="0"/>
            <wp:docPr id="23" name="Рисунок 23" descr="рисование ладошками окунаем руку в кр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ование ладошками окунаем руку в крас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так…</w:t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Налейте краску в тарелочку, можно развести немного водой, так легче ребенку будет оставлять отпечатки. Или нанесите краску кисточкой на руку.</w:t>
      </w:r>
    </w:p>
    <w:p w:rsidR="001F133A" w:rsidRPr="009C47D4" w:rsidRDefault="001F133A" w:rsidP="009C47D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Сделайте отпечаток ладошки на листе. Так же можно провести линию пальчиком с краской и оставлять точечные отпечатки.</w:t>
      </w:r>
    </w:p>
    <w:p w:rsidR="004D4E58" w:rsidRPr="009C47D4" w:rsidRDefault="004D4E58" w:rsidP="008D1F38">
      <w:pPr>
        <w:shd w:val="clear" w:color="auto" w:fill="FFFFFF"/>
        <w:spacing w:after="0" w:line="240" w:lineRule="auto"/>
        <w:ind w:right="240"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7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938" cy="1143000"/>
            <wp:effectExtent l="0" t="0" r="5080" b="0"/>
            <wp:docPr id="27" name="Рисунок 27" descr="https://promany.ru/wp-content/uploads/2019/04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many.ru/wp-content/uploads/2019/04/1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02" cy="11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120616"/>
            <wp:effectExtent l="0" t="0" r="0" b="3810"/>
            <wp:docPr id="26" name="Рисунок 26" descr="https://promany.ru/wp-content/uploads/2019/04/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many.ru/wp-content/uploads/2019/04/2-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30" cy="11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546" cy="1095362"/>
            <wp:effectExtent l="0" t="0" r="0" b="0"/>
            <wp:docPr id="25" name="Рисунок 25" descr="https://promany.ru/wp-content/uploads/2019/04/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many.ru/wp-content/uploads/2019/04/3-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65" cy="11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58" w:rsidRPr="009C47D4" w:rsidRDefault="004D4E58" w:rsidP="009C47D4">
      <w:pPr>
        <w:shd w:val="clear" w:color="auto" w:fill="FFFFFF"/>
        <w:spacing w:after="0" w:line="240" w:lineRule="auto"/>
        <w:ind w:right="24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7D4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 и прорисуйте образ персонажа кисточкой с краской или фломастерами.</w:t>
      </w:r>
    </w:p>
    <w:p w:rsidR="004D4E58" w:rsidRPr="005031C2" w:rsidRDefault="004D4E58" w:rsidP="008D1F38">
      <w:pPr>
        <w:shd w:val="clear" w:color="auto" w:fill="FFFFFF"/>
        <w:spacing w:after="240" w:line="240" w:lineRule="auto"/>
        <w:ind w:right="240" w:firstLine="85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735" cy="1018540"/>
            <wp:effectExtent l="0" t="0" r="7620" b="0"/>
            <wp:docPr id="30" name="Рисунок 30" descr="https://promany.ru/wp-content/uploads/2019/04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many.ru/wp-content/uploads/2019/04/4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1" cy="103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000125"/>
            <wp:effectExtent l="0" t="0" r="0" b="9525"/>
            <wp:docPr id="29" name="Рисунок 29" descr="https://promany.ru/wp-content/uploads/2019/04/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many.ru/wp-content/uploads/2019/04/5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r="6345" b="21013"/>
                    <a:stretch/>
                  </pic:blipFill>
                  <pic:spPr bwMode="auto">
                    <a:xfrm>
                      <a:off x="0" y="0"/>
                      <a:ext cx="1505783" cy="10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378" cy="1647825"/>
            <wp:effectExtent l="0" t="0" r="3810" b="0"/>
            <wp:docPr id="28" name="Рисунок 28" descr="https://promany.ru/wp-content/uploads/2019/04/%D1%8F-%D1%81%D0%B2%D0%B8%D0%BD%D0%BA%D0%B0-%D0%BF%D0%B5%D0%BF%D0%BF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many.ru/wp-content/uploads/2019/04/%D1%8F-%D1%81%D0%B2%D0%B8%D0%BD%D0%BA%D0%B0-%D0%BF%D0%B5%D0%BF%D0%BF%D0%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36" cy="16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3A" w:rsidRPr="005031C2" w:rsidRDefault="001F133A" w:rsidP="009C47D4">
      <w:pPr>
        <w:spacing w:before="90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135713"/>
            <wp:effectExtent l="0" t="0" r="0" b="0"/>
            <wp:docPr id="16" name="Рисунок 16" descr="Слоники, нарисованные лад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оники, нарисованные ладош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r="3617"/>
                    <a:stretch/>
                  </pic:blipFill>
                  <pic:spPr bwMode="auto">
                    <a:xfrm>
                      <a:off x="0" y="0"/>
                      <a:ext cx="2986133" cy="21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9F191" wp14:editId="73E539B7">
            <wp:extent cx="2859927" cy="2153285"/>
            <wp:effectExtent l="0" t="0" r="0" b="0"/>
            <wp:docPr id="20" name="Рисунок 20" descr="https://avatars.mds.yandex.net/get-pdb/1209255/959bebb0-8cf2-4ff9-8fc2-e834d8ad0fa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209255/959bebb0-8cf2-4ff9-8fc2-e834d8ad0fa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t="5780"/>
                    <a:stretch/>
                  </pic:blipFill>
                  <pic:spPr bwMode="auto">
                    <a:xfrm>
                      <a:off x="0" y="0"/>
                      <a:ext cx="2870016" cy="21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315" cy="2901315"/>
            <wp:effectExtent l="0" t="0" r="0" b="0"/>
            <wp:docPr id="17" name="Рисунок 17" descr="https://www.maam.ru/upload/blogs/detsad-932909-154265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932909-15426559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0" t="0" r="9525" b="9525"/>
            <wp:docPr id="18" name="Рисунок 18" descr="http://i.mycdn.me/i?r=AzEPZsRbOZEKgBhR0XGMT1Rkq_2b_1kUc53RpbdKYIyDl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q_2b_1kUc53RpbdKYIyDl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3A" w:rsidRPr="005031C2" w:rsidRDefault="001F133A" w:rsidP="008D1F38">
      <w:pPr>
        <w:spacing w:before="90"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1240" cy="2876550"/>
            <wp:effectExtent l="0" t="0" r="3810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031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257315"/>
            <wp:effectExtent l="0" t="0" r="0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31" cy="22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33A" w:rsidRPr="005031C2" w:rsidSect="0093283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https://log24.ru/tKnuTJoglUi/ac/spm/0" style="width:.75pt;height:.75pt;visibility:visible;mso-wrap-style:square" o:bullet="t">
        <v:imagedata r:id="rId1" o:title="0"/>
      </v:shape>
    </w:pict>
  </w:numPicBullet>
  <w:abstractNum w:abstractNumId="0" w15:restartNumberingAfterBreak="0">
    <w:nsid w:val="164927E8"/>
    <w:multiLevelType w:val="hybridMultilevel"/>
    <w:tmpl w:val="4064A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F6BB0"/>
    <w:multiLevelType w:val="hybridMultilevel"/>
    <w:tmpl w:val="315ABF86"/>
    <w:lvl w:ilvl="0" w:tplc="2CE0E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6A6A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FA6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E2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EA1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DC87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2A7A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5EE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0E51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BB41B83"/>
    <w:multiLevelType w:val="multilevel"/>
    <w:tmpl w:val="408A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6241E3"/>
    <w:multiLevelType w:val="multilevel"/>
    <w:tmpl w:val="EC4A7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715CC9"/>
    <w:multiLevelType w:val="hybridMultilevel"/>
    <w:tmpl w:val="92D2F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B06F2"/>
    <w:multiLevelType w:val="multilevel"/>
    <w:tmpl w:val="3FF4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005834"/>
    <w:multiLevelType w:val="multilevel"/>
    <w:tmpl w:val="F964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DE1"/>
    <w:rsid w:val="00095541"/>
    <w:rsid w:val="00096EBE"/>
    <w:rsid w:val="000F6C76"/>
    <w:rsid w:val="00130183"/>
    <w:rsid w:val="00181EC9"/>
    <w:rsid w:val="001F133A"/>
    <w:rsid w:val="00220DE1"/>
    <w:rsid w:val="002B71FE"/>
    <w:rsid w:val="002C51DC"/>
    <w:rsid w:val="003D4984"/>
    <w:rsid w:val="00444BEA"/>
    <w:rsid w:val="004D12B1"/>
    <w:rsid w:val="004D4E58"/>
    <w:rsid w:val="005031C2"/>
    <w:rsid w:val="0052054B"/>
    <w:rsid w:val="005241D8"/>
    <w:rsid w:val="0053502A"/>
    <w:rsid w:val="00545BEF"/>
    <w:rsid w:val="005D72DB"/>
    <w:rsid w:val="005D773E"/>
    <w:rsid w:val="00623434"/>
    <w:rsid w:val="00642619"/>
    <w:rsid w:val="007130E0"/>
    <w:rsid w:val="00732AC3"/>
    <w:rsid w:val="00761BB1"/>
    <w:rsid w:val="00891613"/>
    <w:rsid w:val="008D1F38"/>
    <w:rsid w:val="00915337"/>
    <w:rsid w:val="0093283B"/>
    <w:rsid w:val="009C2286"/>
    <w:rsid w:val="009C47D4"/>
    <w:rsid w:val="009E0545"/>
    <w:rsid w:val="00A95887"/>
    <w:rsid w:val="00AA19F2"/>
    <w:rsid w:val="00AC3630"/>
    <w:rsid w:val="00B7052F"/>
    <w:rsid w:val="00C61C12"/>
    <w:rsid w:val="00C6627E"/>
    <w:rsid w:val="00C91551"/>
    <w:rsid w:val="00D944D3"/>
    <w:rsid w:val="00DC2E02"/>
    <w:rsid w:val="00DE7D2E"/>
    <w:rsid w:val="00E30DBA"/>
    <w:rsid w:val="00ED6A72"/>
    <w:rsid w:val="00F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6DC72"/>
  <w15:chartTrackingRefBased/>
  <w15:docId w15:val="{DB0FEF84-513C-4060-BE83-12C390732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DE1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E7D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E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20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E7D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E7D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DE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E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E7D2E"/>
  </w:style>
  <w:style w:type="paragraph" w:styleId="a5">
    <w:name w:val="List Paragraph"/>
    <w:basedOn w:val="a"/>
    <w:uiPriority w:val="34"/>
    <w:qFormat/>
    <w:rsid w:val="009C2286"/>
    <w:pPr>
      <w:ind w:left="720"/>
      <w:contextualSpacing/>
    </w:pPr>
  </w:style>
  <w:style w:type="paragraph" w:customStyle="1" w:styleId="c2">
    <w:name w:val="c2"/>
    <w:basedOn w:val="a"/>
    <w:rsid w:val="00AA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A19F2"/>
  </w:style>
  <w:style w:type="paragraph" w:customStyle="1" w:styleId="article-renderblock">
    <w:name w:val="article-render__block"/>
    <w:basedOn w:val="a"/>
    <w:rsid w:val="00915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15337"/>
    <w:rPr>
      <w:color w:val="0000FF"/>
      <w:u w:val="single"/>
    </w:rPr>
  </w:style>
  <w:style w:type="paragraph" w:customStyle="1" w:styleId="c3">
    <w:name w:val="c3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3283B"/>
  </w:style>
  <w:style w:type="paragraph" w:customStyle="1" w:styleId="c9">
    <w:name w:val="c9"/>
    <w:basedOn w:val="a"/>
    <w:rsid w:val="0093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91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F06A7"/>
  </w:style>
  <w:style w:type="paragraph" w:customStyle="1" w:styleId="c5">
    <w:name w:val="c5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F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AC3630"/>
  </w:style>
  <w:style w:type="character" w:customStyle="1" w:styleId="30">
    <w:name w:val="Заголовок 3 Знак"/>
    <w:basedOn w:val="a0"/>
    <w:link w:val="3"/>
    <w:uiPriority w:val="9"/>
    <w:semiHidden/>
    <w:rsid w:val="00AC3630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81EC9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styleId="a7">
    <w:name w:val="Emphasis"/>
    <w:basedOn w:val="a0"/>
    <w:uiPriority w:val="20"/>
    <w:qFormat/>
    <w:rsid w:val="00DC2E02"/>
    <w:rPr>
      <w:i/>
      <w:iCs/>
    </w:rPr>
  </w:style>
  <w:style w:type="paragraph" w:customStyle="1" w:styleId="wp-caption-text">
    <w:name w:val="wp-caption-text"/>
    <w:basedOn w:val="a"/>
    <w:rsid w:val="00DC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8480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20252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5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Грань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Иночкин</dc:creator>
  <cp:keywords/>
  <dc:description/>
  <cp:lastModifiedBy>Ольга Бонд</cp:lastModifiedBy>
  <cp:revision>10</cp:revision>
  <dcterms:created xsi:type="dcterms:W3CDTF">2020-04-16T17:37:00Z</dcterms:created>
  <dcterms:modified xsi:type="dcterms:W3CDTF">2020-04-18T08:30:00Z</dcterms:modified>
</cp:coreProperties>
</file>