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  <w:gridCol w:w="425"/>
        <w:gridCol w:w="4819"/>
      </w:tblGrid>
      <w:tr w:rsidR="008C5F68" w:rsidRPr="00D91AB8" w:rsidTr="00B31B5C">
        <w:tc>
          <w:tcPr>
            <w:tcW w:w="4928" w:type="dxa"/>
            <w:shd w:val="clear" w:color="auto" w:fill="auto"/>
          </w:tcPr>
          <w:p w:rsidR="00AF634F" w:rsidRPr="00A1784F" w:rsidRDefault="00D91AB8" w:rsidP="00AF6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ДИНАМИЧЕСКИЕ УПРАЖНЕНИЯ ДЛЯ ЯЗЫКА</w:t>
            </w:r>
          </w:p>
          <w:p w:rsidR="00AF634F" w:rsidRPr="00A1784F" w:rsidRDefault="00D91AB8" w:rsidP="00AF6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B532F" w:rsidRPr="00A1784F">
              <w:rPr>
                <w:rFonts w:ascii="Times New Roman" w:hAnsi="Times New Roman" w:cs="Times New Roman"/>
                <w:b/>
                <w:noProof/>
                <w:color w:val="CC0066"/>
                <w:sz w:val="32"/>
                <w:szCs w:val="32"/>
                <w:lang w:eastAsia="ru-RU"/>
              </w:rPr>
              <w:drawing>
                <wp:inline distT="0" distB="0" distL="0" distR="0">
                  <wp:extent cx="618553" cy="466725"/>
                  <wp:effectExtent l="19050" t="0" r="0" b="0"/>
                  <wp:docPr id="3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1" cy="46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"ЧАСИКИ".</w:t>
            </w:r>
            <w:r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Рот приоткрыт. Губы растянуты в улыбку. Кончиком узкого языка тянуться </w:t>
            </w:r>
            <w:r w:rsidR="00A1784F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к уголкам рта. </w:t>
            </w:r>
          </w:p>
          <w:p w:rsidR="00343B5E" w:rsidRPr="00A1784F" w:rsidRDefault="00683997" w:rsidP="00A1784F">
            <w:pPr>
              <w:rPr>
                <w:sz w:val="28"/>
                <w:szCs w:val="28"/>
              </w:rPr>
            </w:pPr>
            <w:r w:rsidRPr="00A1784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38175" cy="475795"/>
                  <wp:effectExtent l="19050" t="0" r="9525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66" cy="48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КАЧЕЛИ".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Рот открыт. Напряженным языком тянуться к верхним и нижним рез</w:t>
            </w:r>
            <w:r w:rsidR="00AF634F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цам.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B532F" w:rsidRPr="00A1784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38175" cy="468496"/>
                  <wp:effectExtent l="19050" t="0" r="0" b="0"/>
                  <wp:docPr id="4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92" cy="47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"ПОЧИСТИТЬ ЗУБЫ".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Рот закрыт. Круговым движением языка обвести между губами и зубами.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1784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19125" cy="460852"/>
                  <wp:effectExtent l="1905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44" cy="46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ЛОШАДКА".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Присосать язык к небу, ще</w:t>
            </w:r>
            <w:r w:rsidR="00A1784F">
              <w:rPr>
                <w:rFonts w:ascii="Times New Roman" w:hAnsi="Times New Roman" w:cs="Times New Roman"/>
                <w:sz w:val="32"/>
                <w:szCs w:val="32"/>
              </w:rPr>
              <w:t>лкнуть языком. Цокать медленно.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Челюсть не двигается.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B532F" w:rsidRPr="00A1784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38175" cy="454537"/>
                  <wp:effectExtent l="19050" t="0" r="9525" b="0"/>
                  <wp:docPr id="4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08" cy="45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 xml:space="preserve">"ГАРМОШКА".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>Рот раскрыт. Язык присосать к небу. Не отрывая язык от неба, сильно оттягивать вниз нижнюю челюсть.</w:t>
            </w:r>
            <w:r w:rsidR="00D91AB8" w:rsidRPr="00A1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43B5E" w:rsidRPr="00A1784F" w:rsidRDefault="00343B5E" w:rsidP="00BC53F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43B5E" w:rsidRPr="00CC516E" w:rsidRDefault="00343B5E" w:rsidP="00D91AB8">
            <w:pPr>
              <w:rPr>
                <w:sz w:val="32"/>
                <w:szCs w:val="32"/>
              </w:rPr>
            </w:pPr>
            <w:r w:rsidRPr="00A1784F">
              <w:rPr>
                <w:color w:val="002060"/>
                <w:sz w:val="28"/>
                <w:szCs w:val="28"/>
              </w:rPr>
              <w:t xml:space="preserve">  </w:t>
            </w:r>
            <w:r w:rsidR="00D91AB8" w:rsidRPr="00A17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32F" w:rsidRPr="00A1784F">
              <w:rPr>
                <w:rFonts w:ascii="Times New Roman" w:hAnsi="Times New Roman" w:cs="Times New Roman"/>
                <w:b/>
                <w:noProof/>
                <w:color w:val="CC0066"/>
                <w:sz w:val="32"/>
                <w:szCs w:val="32"/>
                <w:lang w:eastAsia="ru-RU"/>
              </w:rPr>
              <w:drawing>
                <wp:inline distT="0" distB="0" distL="0" distR="0">
                  <wp:extent cx="628650" cy="473368"/>
                  <wp:effectExtent l="19050" t="0" r="0" b="0"/>
                  <wp:docPr id="4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"ШМЕЛЬ".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Рот открыт. Язык в виде чашечки поднят вверх, боковые края прижаты к коренным зубам, передний край свободен. Посередине языка идет воздушная струя, подключается голос (слышится </w:t>
            </w:r>
            <w:proofErr w:type="spellStart"/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>зж-зж</w:t>
            </w:r>
            <w:proofErr w:type="spellEnd"/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).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B532F" w:rsidRPr="00A1784F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650" cy="481584"/>
                  <wp:effectExtent l="19050" t="0" r="0" b="0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97" cy="48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 xml:space="preserve">"БАРАБАНЩИКИ".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>Улыбнуться, открыть рот и постучать кончиком языка</w:t>
            </w:r>
            <w:r w:rsidR="00CC516E">
              <w:rPr>
                <w:rFonts w:ascii="Times New Roman" w:hAnsi="Times New Roman" w:cs="Times New Roman"/>
                <w:sz w:val="32"/>
                <w:szCs w:val="32"/>
              </w:rPr>
              <w:t xml:space="preserve"> в верхние резцы, произнося "д-д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-д".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B532F" w:rsidRPr="00A1784F">
              <w:rPr>
                <w:rFonts w:ascii="Times New Roman" w:hAnsi="Times New Roman" w:cs="Times New Roman"/>
                <w:b/>
                <w:noProof/>
                <w:color w:val="CC0066"/>
                <w:sz w:val="32"/>
                <w:szCs w:val="32"/>
                <w:lang w:eastAsia="ru-RU"/>
              </w:rPr>
              <w:drawing>
                <wp:inline distT="0" distB="0" distL="0" distR="0">
                  <wp:extent cx="657225" cy="487940"/>
                  <wp:effectExtent l="19050" t="0" r="9525" b="0"/>
                  <wp:docPr id="3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"ИНДЮК".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Приоткрыть рот, проводить широким передним краем языка по верхней губе вперед и назад, стараясь не отрывать язык от губы, </w:t>
            </w:r>
            <w:r w:rsidR="00CC516E">
              <w:rPr>
                <w:rFonts w:ascii="Times New Roman" w:hAnsi="Times New Roman" w:cs="Times New Roman"/>
                <w:sz w:val="32"/>
                <w:szCs w:val="32"/>
              </w:rPr>
              <w:t xml:space="preserve">произнести </w:t>
            </w:r>
            <w:proofErr w:type="spellStart"/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>бл</w:t>
            </w:r>
            <w:proofErr w:type="spellEnd"/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" (как индюк </w:t>
            </w:r>
            <w:proofErr w:type="spellStart"/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>болбочет</w:t>
            </w:r>
            <w:proofErr w:type="spellEnd"/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).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DF3840" w:rsidRPr="00A1784F">
              <w:rPr>
                <w:rFonts w:ascii="Times New Roman" w:hAnsi="Times New Roman" w:cs="Times New Roman"/>
                <w:b/>
                <w:noProof/>
                <w:color w:val="CC0066"/>
                <w:sz w:val="32"/>
                <w:szCs w:val="32"/>
                <w:lang w:eastAsia="ru-RU"/>
              </w:rPr>
              <w:drawing>
                <wp:inline distT="0" distB="0" distL="0" distR="0">
                  <wp:extent cx="657225" cy="494852"/>
                  <wp:effectExtent l="19050" t="0" r="9525" b="0"/>
                  <wp:docPr id="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A1784F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"ФОКУС".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 xml:space="preserve"> Учить направлять воздушную струю посередине языка. Рот приоткрыть, язык "чашечкой" высунуть вперед и приподнять, </w:t>
            </w:r>
            <w:r w:rsidR="00CC516E">
              <w:rPr>
                <w:rFonts w:ascii="Times New Roman" w:hAnsi="Times New Roman" w:cs="Times New Roman"/>
                <w:sz w:val="32"/>
                <w:szCs w:val="32"/>
              </w:rPr>
              <w:t xml:space="preserve">подуть </w:t>
            </w:r>
            <w:r w:rsidR="00D91AB8" w:rsidRPr="00A1784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CC516E">
              <w:rPr>
                <w:rFonts w:ascii="Times New Roman" w:hAnsi="Times New Roman" w:cs="Times New Roman"/>
                <w:sz w:val="32"/>
                <w:szCs w:val="32"/>
              </w:rPr>
              <w:t xml:space="preserve"> ватку, лежащую на кончике носа.</w:t>
            </w:r>
          </w:p>
        </w:tc>
        <w:tc>
          <w:tcPr>
            <w:tcW w:w="425" w:type="dxa"/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C7FDE5"/>
          </w:tcPr>
          <w:p w:rsidR="00343B5E" w:rsidRPr="001138C1" w:rsidRDefault="00B66A90" w:rsidP="000B292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Частное</w:t>
            </w:r>
            <w:r w:rsidR="000B2921">
              <w:rPr>
                <w:color w:val="0070C0"/>
                <w:sz w:val="24"/>
                <w:szCs w:val="24"/>
              </w:rPr>
              <w:t xml:space="preserve"> дошкольное образовательное учреждение «Детский сад №99 ОАО «РЖД»</w:t>
            </w:r>
          </w:p>
          <w:p w:rsidR="00343B5E" w:rsidRDefault="00343B5E" w:rsidP="00BC53F4">
            <w:pPr>
              <w:rPr>
                <w:sz w:val="24"/>
                <w:szCs w:val="24"/>
              </w:rPr>
            </w:pP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163BBF" w:rsidRDefault="00163BBF" w:rsidP="00163BBF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163BBF">
              <w:rPr>
                <w:sz w:val="40"/>
                <w:szCs w:val="40"/>
              </w:rPr>
              <w:t>Рекомендации</w:t>
            </w:r>
          </w:p>
          <w:p w:rsidR="004D5001" w:rsidRPr="00163BBF" w:rsidRDefault="00163BBF" w:rsidP="00163BBF">
            <w:pPr>
              <w:jc w:val="center"/>
              <w:rPr>
                <w:sz w:val="40"/>
                <w:szCs w:val="40"/>
              </w:rPr>
            </w:pPr>
            <w:r w:rsidRPr="00163BBF">
              <w:rPr>
                <w:sz w:val="40"/>
                <w:szCs w:val="40"/>
              </w:rPr>
              <w:t>родителям</w:t>
            </w: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343B5E" w:rsidRDefault="000B2921" w:rsidP="00163BBF">
            <w:pPr>
              <w:rPr>
                <w:b/>
                <w:color w:val="CC0066"/>
                <w:sz w:val="56"/>
                <w:szCs w:val="56"/>
              </w:rPr>
            </w:pPr>
            <w:r>
              <w:rPr>
                <w:b/>
                <w:color w:val="CC0066"/>
                <w:sz w:val="56"/>
                <w:szCs w:val="56"/>
              </w:rPr>
              <w:t>Артикуляционная гимнастика дома</w:t>
            </w:r>
          </w:p>
          <w:p w:rsidR="00207D39" w:rsidRPr="0007277E" w:rsidRDefault="00207D39" w:rsidP="00BC53F4">
            <w:pPr>
              <w:jc w:val="center"/>
              <w:rPr>
                <w:b/>
                <w:color w:val="CC0066"/>
                <w:sz w:val="56"/>
                <w:szCs w:val="56"/>
              </w:rPr>
            </w:pPr>
          </w:p>
          <w:p w:rsidR="00343B5E" w:rsidRPr="0007277E" w:rsidRDefault="00A1784F" w:rsidP="00207D39">
            <w:pPr>
              <w:rPr>
                <w:b/>
                <w:color w:val="CC0066"/>
                <w:sz w:val="56"/>
                <w:szCs w:val="56"/>
              </w:rPr>
            </w:pPr>
            <w:r w:rsidRPr="00A1784F">
              <w:rPr>
                <w:b/>
                <w:noProof/>
                <w:color w:val="CC0066"/>
                <w:sz w:val="56"/>
                <w:szCs w:val="56"/>
                <w:lang w:eastAsia="ru-RU"/>
              </w:rPr>
              <w:drawing>
                <wp:inline distT="0" distB="0" distL="0" distR="0">
                  <wp:extent cx="2743200" cy="1762125"/>
                  <wp:effectExtent l="0" t="0" r="0" b="0"/>
                  <wp:docPr id="2" name="Рисунок 2" descr="C:\Users\Артём\Desktop\Картинк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ём\Desktop\Картинки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43B5E" w:rsidRPr="00D91AB8" w:rsidRDefault="00343B5E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1AB8">
              <w:rPr>
                <w:b/>
                <w:color w:val="002060"/>
                <w:sz w:val="24"/>
                <w:szCs w:val="24"/>
              </w:rPr>
              <w:t>Подготовила: учитель – логопед</w:t>
            </w:r>
          </w:p>
          <w:p w:rsidR="00D91AB8" w:rsidRDefault="000B2921" w:rsidP="000B29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Степанова Елена Васильевна</w:t>
            </w:r>
          </w:p>
          <w:p w:rsidR="00D91AB8" w:rsidRDefault="00D91AB8" w:rsidP="004D5001">
            <w:pPr>
              <w:rPr>
                <w:sz w:val="24"/>
                <w:szCs w:val="24"/>
              </w:rPr>
            </w:pPr>
          </w:p>
          <w:p w:rsidR="000B2921" w:rsidRDefault="000B2921" w:rsidP="00BC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A17F9">
              <w:rPr>
                <w:sz w:val="24"/>
                <w:szCs w:val="24"/>
              </w:rPr>
              <w:t xml:space="preserve"> Новороссийск</w:t>
            </w:r>
          </w:p>
          <w:p w:rsidR="00343B5E" w:rsidRPr="00D91AB8" w:rsidRDefault="00B66A90" w:rsidP="00BC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7583">
              <w:rPr>
                <w:sz w:val="24"/>
                <w:szCs w:val="24"/>
              </w:rPr>
              <w:t xml:space="preserve">20 </w:t>
            </w:r>
            <w:r w:rsidR="00343B5E" w:rsidRPr="00D91AB8">
              <w:rPr>
                <w:sz w:val="24"/>
                <w:szCs w:val="24"/>
              </w:rPr>
              <w:t>г.</w:t>
            </w:r>
          </w:p>
        </w:tc>
      </w:tr>
      <w:tr w:rsidR="008C5F68" w:rsidRPr="00D91AB8" w:rsidTr="00B3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D5"/>
          </w:tcPr>
          <w:p w:rsidR="003732E2" w:rsidRPr="000B2921" w:rsidRDefault="003732E2" w:rsidP="000B2921">
            <w:pPr>
              <w:ind w:firstLine="284"/>
              <w:rPr>
                <w:rFonts w:ascii="Arial" w:hAnsi="Arial" w:cs="Arial"/>
                <w:color w:val="CC0066"/>
                <w:sz w:val="32"/>
                <w:szCs w:val="32"/>
              </w:rPr>
            </w:pPr>
            <w:r w:rsidRPr="000B2921">
              <w:rPr>
                <w:rFonts w:ascii="Arial" w:hAnsi="Arial" w:cs="Arial"/>
                <w:color w:val="CC0066"/>
                <w:sz w:val="32"/>
                <w:szCs w:val="32"/>
              </w:rPr>
              <w:lastRenderedPageBreak/>
              <w:t xml:space="preserve"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 </w:t>
            </w:r>
          </w:p>
          <w:p w:rsidR="000C71AB" w:rsidRPr="000B2921" w:rsidRDefault="003732E2" w:rsidP="000B2921">
            <w:pPr>
              <w:ind w:firstLine="284"/>
              <w:rPr>
                <w:rFonts w:ascii="Arial" w:hAnsi="Arial" w:cs="Arial"/>
                <w:color w:val="CC0066"/>
                <w:sz w:val="32"/>
                <w:szCs w:val="32"/>
              </w:rPr>
            </w:pPr>
            <w:r w:rsidRPr="000B2921">
              <w:rPr>
                <w:rFonts w:ascii="Arial" w:hAnsi="Arial" w:cs="Arial"/>
                <w:color w:val="CC0066"/>
                <w:sz w:val="32"/>
                <w:szCs w:val="32"/>
              </w:rPr>
      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      </w:r>
            <w:r w:rsidRPr="000C71AB">
              <w:rPr>
                <w:rFonts w:ascii="Times New Roman" w:hAnsi="Times New Roman" w:cs="Times New Roman"/>
                <w:color w:val="7030A0"/>
              </w:rPr>
              <w:t xml:space="preserve">    </w:t>
            </w:r>
            <w:r w:rsidR="000B2921">
              <w:rPr>
                <w:rFonts w:ascii="Times New Roman" w:hAnsi="Times New Roman" w:cs="Times New Roman"/>
                <w:color w:val="7030A0"/>
              </w:rPr>
              <w:t xml:space="preserve">                          </w:t>
            </w:r>
            <w:r w:rsidRPr="000B292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Артикуляци</w:t>
            </w:r>
            <w:r w:rsidR="000B2921" w:rsidRPr="000B292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онная гимнастика очень полезна </w:t>
            </w:r>
            <w:r w:rsidRPr="000B292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детям, про которых говорят, что у них "каша во рту".</w:t>
            </w:r>
            <w:r w:rsidR="007A17F9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</w:t>
            </w:r>
            <w:r w:rsidRPr="000B292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Надо помнить, что чёткое произношение звуков является основой при обучении письму на начальном этапе.                                                                      </w:t>
            </w:r>
          </w:p>
          <w:p w:rsidR="003732E2" w:rsidRPr="003732E2" w:rsidRDefault="003732E2" w:rsidP="000C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A87CB3" w:rsidRDefault="00343B5E" w:rsidP="00A87CB3">
            <w:pPr>
              <w:rPr>
                <w:color w:val="00B050"/>
                <w:sz w:val="32"/>
                <w:szCs w:val="32"/>
              </w:rPr>
            </w:pPr>
            <w:r w:rsidRPr="003626D3">
              <w:rPr>
                <w:color w:val="FF0000"/>
                <w:sz w:val="28"/>
                <w:szCs w:val="28"/>
              </w:rPr>
              <w:t xml:space="preserve">    </w:t>
            </w:r>
            <w:r w:rsidR="003732E2" w:rsidRPr="003626D3">
              <w:rPr>
                <w:color w:val="FF0000"/>
                <w:sz w:val="32"/>
                <w:szCs w:val="32"/>
              </w:rPr>
              <w:t>АРТИКУЛЯЦИОННУЮ ГИМНАСТИКУ</w:t>
            </w:r>
            <w:r w:rsidR="003732E2" w:rsidRPr="00A87CB3">
              <w:rPr>
                <w:color w:val="00B050"/>
                <w:sz w:val="32"/>
                <w:szCs w:val="32"/>
              </w:rPr>
              <w:t xml:space="preserve"> следует выполнять ежедневн</w:t>
            </w:r>
            <w:r w:rsidR="00A87CB3" w:rsidRPr="00A87CB3">
              <w:rPr>
                <w:color w:val="00B050"/>
                <w:sz w:val="32"/>
                <w:szCs w:val="32"/>
              </w:rPr>
              <w:t>о по 5-10 минут (3-4 упражнения</w:t>
            </w:r>
            <w:r w:rsidR="00A87CB3">
              <w:rPr>
                <w:color w:val="00B050"/>
                <w:sz w:val="32"/>
                <w:szCs w:val="32"/>
              </w:rPr>
              <w:t>, перед зеркалом</w:t>
            </w:r>
            <w:r w:rsidR="003732E2" w:rsidRPr="00A87CB3">
              <w:rPr>
                <w:color w:val="00B050"/>
                <w:sz w:val="32"/>
                <w:szCs w:val="32"/>
              </w:rPr>
              <w:t>).</w:t>
            </w:r>
            <w:r w:rsidR="003732E2" w:rsidRPr="00A87CB3">
              <w:rPr>
                <w:color w:val="00B050"/>
                <w:sz w:val="32"/>
                <w:szCs w:val="32"/>
              </w:rPr>
              <w:br/>
              <w:t xml:space="preserve">   Помните о том, что для ребенка </w:t>
            </w:r>
            <w:r w:rsidR="003732E2" w:rsidRPr="003626D3">
              <w:rPr>
                <w:color w:val="FF0000"/>
                <w:sz w:val="32"/>
                <w:szCs w:val="32"/>
              </w:rPr>
              <w:t>АРТИКУЛЯЦИОННАЯ ГИМНАСТИКА</w:t>
            </w:r>
            <w:r w:rsidR="003732E2" w:rsidRPr="00A87CB3">
              <w:rPr>
                <w:color w:val="00B050"/>
                <w:sz w:val="32"/>
                <w:szCs w:val="32"/>
              </w:rPr>
              <w:t xml:space="preserve"> - это трудная работа: давайте язычку отдохнуть и не забывайте хвалить малыша.</w:t>
            </w:r>
          </w:p>
          <w:p w:rsidR="008C5F68" w:rsidRDefault="008C5F68" w:rsidP="00373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F68" w:rsidRDefault="008C5F68" w:rsidP="00373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8D0" w:rsidRPr="008748D0" w:rsidRDefault="008C5F68" w:rsidP="008C5F68">
            <w:pPr>
              <w:jc w:val="center"/>
              <w:rPr>
                <w:rFonts w:ascii="Times New Roman" w:hAnsi="Times New Roman" w:cs="Times New Roman"/>
                <w:color w:val="CC0066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С</w:t>
            </w:r>
            <w:r w:rsidR="003732E2"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ТАТИЧЕСКИЕ УПРАЖНЕНИЯ ДЛЯ ЯЗЫКА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79572"/>
                  <wp:effectExtent l="19050" t="0" r="9525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78" cy="4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"ЛОПАТОЧКА"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. Рот открыт, широкий расслабленный язык лежит на нижней губе. 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70109"/>
                  <wp:effectExtent l="19050" t="0" r="952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12" cy="4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"ЧАШЕЧКА".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Рот широко открыт. Передний и боковые края широкого языка подняты, но не касаются зубов. 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48739" wp14:editId="46548F64">
                  <wp:extent cx="619125" cy="456405"/>
                  <wp:effectExtent l="19050" t="0" r="9525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43" cy="45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"ИГОЛОЧКА".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Узкий напряженный язык выдвинут вперед.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350DC892" wp14:editId="6CD44953">
                  <wp:extent cx="619125" cy="448513"/>
                  <wp:effectExtent l="19050" t="0" r="9525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56" cy="45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"ГОРКА", "КИСКА СЕРДИТСЯ".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Кончик языка упирается в нижние резцы, спинка язы</w:t>
            </w:r>
            <w:r w:rsidR="00A87CB3">
              <w:rPr>
                <w:rFonts w:ascii="Times New Roman" w:hAnsi="Times New Roman" w:cs="Times New Roman"/>
                <w:sz w:val="24"/>
                <w:szCs w:val="24"/>
              </w:rPr>
              <w:t xml:space="preserve">ка поднята вверх. </w:t>
            </w:r>
          </w:p>
          <w:p w:rsidR="00343B5E" w:rsidRP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270DEF83" wp14:editId="5CAA3FE4">
                  <wp:extent cx="657225" cy="467361"/>
                  <wp:effectExtent l="19050" t="0" r="9525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27" cy="47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"ГРИБОК".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Язык присосать к небу.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34F" w:rsidRPr="0007277E" w:rsidRDefault="00D91AB8" w:rsidP="0007277E">
            <w:pPr>
              <w:pStyle w:val="a7"/>
              <w:jc w:val="center"/>
              <w:rPr>
                <w:color w:val="CC0066"/>
              </w:rPr>
            </w:pPr>
            <w:r w:rsidRPr="00683997">
              <w:rPr>
                <w:b/>
                <w:color w:val="CC0066"/>
              </w:rPr>
              <w:t>УПРАЖНЕНИЯ ДЛЯ ГУБ</w:t>
            </w:r>
          </w:p>
          <w:p w:rsidR="0007277E" w:rsidRDefault="00D91AB8" w:rsidP="003732E2">
            <w:pPr>
              <w:pStyle w:val="a7"/>
            </w:pPr>
            <w:r w:rsidRPr="00D91AB8">
              <w:br/>
            </w:r>
            <w:r w:rsidRPr="00683997">
              <w:rPr>
                <w:b/>
                <w:color w:val="CC0066"/>
              </w:rPr>
              <w:t>"УЛЫБКА".</w:t>
            </w:r>
            <w:r w:rsidRPr="00683997">
              <w:rPr>
                <w:b/>
              </w:rPr>
              <w:t xml:space="preserve"> </w:t>
            </w:r>
            <w:r w:rsidRPr="00D91AB8">
              <w:t xml:space="preserve">Удерживание губ в улыбке. Зубы не видны. </w:t>
            </w:r>
            <w:r w:rsidRPr="00D91AB8">
              <w:br/>
            </w:r>
            <w:r w:rsidR="00AF634F" w:rsidRPr="00AF634F">
              <w:rPr>
                <w:b/>
                <w:noProof/>
                <w:color w:val="CC0066"/>
              </w:rPr>
              <w:drawing>
                <wp:inline distT="0" distB="0" distL="0" distR="0" wp14:anchorId="0A61FCBA" wp14:editId="6C291873">
                  <wp:extent cx="638175" cy="728662"/>
                  <wp:effectExtent l="19050" t="0" r="9525" b="0"/>
                  <wp:docPr id="50" name="Рисунок 22" descr="image1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image1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>"ЗАБОРЧИК".</w:t>
            </w:r>
            <w:r w:rsidRPr="00D91AB8">
              <w:t xml:space="preserve"> Верхние и нижние зубы обнажены. Губы растянуты в улыбке. </w:t>
            </w:r>
          </w:p>
          <w:p w:rsidR="0007277E" w:rsidRPr="0007277E" w:rsidRDefault="00D91AB8" w:rsidP="003732E2">
            <w:pPr>
              <w:pStyle w:val="a7"/>
            </w:pPr>
            <w:r w:rsidRPr="00D91AB8">
              <w:br/>
            </w:r>
            <w:r w:rsidRPr="00683997">
              <w:rPr>
                <w:color w:val="CC0066"/>
              </w:rPr>
              <w:t>"</w:t>
            </w:r>
            <w:r w:rsidRPr="00683997">
              <w:rPr>
                <w:b/>
                <w:color w:val="CC0066"/>
              </w:rPr>
              <w:t>ТРУБОЧКА".</w:t>
            </w:r>
            <w:r w:rsidRPr="00D91AB8">
              <w:t xml:space="preserve"> Вытягивание губ вперед длинной трубочкой. </w:t>
            </w:r>
            <w:r w:rsidRPr="00D91AB8">
              <w:br/>
            </w:r>
            <w:r w:rsidR="00AF634F" w:rsidRPr="00AF634F">
              <w:rPr>
                <w:b/>
                <w:noProof/>
                <w:color w:val="CC0066"/>
              </w:rPr>
              <w:drawing>
                <wp:inline distT="0" distB="0" distL="0" distR="0" wp14:anchorId="7F9BEC69" wp14:editId="1BC96312">
                  <wp:extent cx="762000" cy="609600"/>
                  <wp:effectExtent l="19050" t="0" r="0" b="0"/>
                  <wp:docPr id="52" name="Рисунок 24" descr="image2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6" descr="image2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39" cy="60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>"ХОБОТОК".</w:t>
            </w:r>
            <w:r w:rsidRPr="00D91AB8">
              <w:t xml:space="preserve"> Вытягивание сомкнутых губ вперед. </w:t>
            </w:r>
            <w:r w:rsidRPr="00D91AB8">
              <w:br/>
            </w:r>
          </w:p>
          <w:p w:rsidR="0007277E" w:rsidRDefault="00D91AB8" w:rsidP="003732E2">
            <w:pPr>
              <w:pStyle w:val="a7"/>
            </w:pPr>
            <w:r w:rsidRPr="00683997">
              <w:rPr>
                <w:b/>
                <w:color w:val="CC0066"/>
              </w:rPr>
              <w:t>"БУБЛИК", "РУПОР".</w:t>
            </w:r>
            <w:r w:rsidRPr="00D91AB8">
              <w:t xml:space="preserve"> Зубы сомкнуты. Губы округлены и чуть вытянуты вперед. Верхние и нижние резцы видны. </w:t>
            </w:r>
          </w:p>
          <w:p w:rsidR="00343B5E" w:rsidRPr="00D91AB8" w:rsidRDefault="00A1784F" w:rsidP="0007277E">
            <w:pPr>
              <w:pStyle w:val="a7"/>
            </w:pPr>
            <w:r w:rsidRPr="00A1784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1A8DA4" wp14:editId="17B8C1C5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917575</wp:posOffset>
                  </wp:positionV>
                  <wp:extent cx="1219200" cy="1428750"/>
                  <wp:effectExtent l="0" t="0" r="0" b="0"/>
                  <wp:wrapTopAndBottom/>
                  <wp:docPr id="4" name="Рисунок 4" descr="C:\Users\Артём\Desktop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ртём\Desktop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784F">
              <w:rPr>
                <w:b/>
                <w:noProof/>
                <w:color w:val="CC0066"/>
              </w:rPr>
              <w:drawing>
                <wp:anchor distT="0" distB="0" distL="114300" distR="114300" simplePos="0" relativeHeight="251657216" behindDoc="0" locked="0" layoutInCell="1" allowOverlap="1" wp14:anchorId="4579027E" wp14:editId="4E61873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1028065</wp:posOffset>
                  </wp:positionV>
                  <wp:extent cx="1133475" cy="1428750"/>
                  <wp:effectExtent l="0" t="0" r="0" b="0"/>
                  <wp:wrapTopAndBottom/>
                  <wp:docPr id="3" name="Рисунок 3" descr="C:\Users\Артём\Desktop\Картинк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ём\Desktop\Картинк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AB8" w:rsidRPr="00D91AB8">
              <w:br/>
            </w:r>
            <w:r w:rsidR="00D91AB8" w:rsidRPr="00683997">
              <w:rPr>
                <w:b/>
                <w:color w:val="CC0066"/>
              </w:rPr>
              <w:t xml:space="preserve">"ЗАБОРЧИК - БУБЛИК"; "УЛЫБКА - ХОБОТОК". </w:t>
            </w:r>
            <w:r w:rsidR="00D91AB8" w:rsidRPr="00D91AB8">
              <w:t>Чередование положений губ.</w:t>
            </w:r>
          </w:p>
        </w:tc>
      </w:tr>
    </w:tbl>
    <w:p w:rsidR="00F46DF1" w:rsidRDefault="00F46DF1" w:rsidP="00087583"/>
    <w:sectPr w:rsidR="00F46DF1" w:rsidSect="00A1784F">
      <w:pgSz w:w="16838" w:h="11906" w:orient="landscape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5E"/>
    <w:rsid w:val="00032337"/>
    <w:rsid w:val="00061848"/>
    <w:rsid w:val="0007277E"/>
    <w:rsid w:val="00084429"/>
    <w:rsid w:val="00087583"/>
    <w:rsid w:val="000B2921"/>
    <w:rsid w:val="000C71AB"/>
    <w:rsid w:val="001138C1"/>
    <w:rsid w:val="00163BBF"/>
    <w:rsid w:val="00207D39"/>
    <w:rsid w:val="00335A35"/>
    <w:rsid w:val="00343B5E"/>
    <w:rsid w:val="003626D3"/>
    <w:rsid w:val="003732E2"/>
    <w:rsid w:val="004D5001"/>
    <w:rsid w:val="00527244"/>
    <w:rsid w:val="005871DB"/>
    <w:rsid w:val="005A6D16"/>
    <w:rsid w:val="00683997"/>
    <w:rsid w:val="006A12CE"/>
    <w:rsid w:val="006B532F"/>
    <w:rsid w:val="007A17F9"/>
    <w:rsid w:val="008748D0"/>
    <w:rsid w:val="008C3BA4"/>
    <w:rsid w:val="008C5F68"/>
    <w:rsid w:val="008E5307"/>
    <w:rsid w:val="009531CE"/>
    <w:rsid w:val="00A1784F"/>
    <w:rsid w:val="00A17B00"/>
    <w:rsid w:val="00A87CB3"/>
    <w:rsid w:val="00AF634F"/>
    <w:rsid w:val="00B31B5C"/>
    <w:rsid w:val="00B66A90"/>
    <w:rsid w:val="00C217EF"/>
    <w:rsid w:val="00CC516E"/>
    <w:rsid w:val="00D91AB8"/>
    <w:rsid w:val="00DF3840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D911"/>
  <w15:docId w15:val="{053DCB37-BE53-4ADE-87CA-BDE396C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B5E"/>
  </w:style>
  <w:style w:type="paragraph" w:styleId="1">
    <w:name w:val="heading 1"/>
    <w:basedOn w:val="a"/>
    <w:next w:val="a"/>
    <w:link w:val="10"/>
    <w:uiPriority w:val="9"/>
    <w:qFormat/>
    <w:rsid w:val="00343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AB8"/>
    <w:rPr>
      <w:b/>
      <w:bCs/>
    </w:rPr>
  </w:style>
  <w:style w:type="paragraph" w:styleId="a7">
    <w:name w:val="Normal (Web)"/>
    <w:basedOn w:val="a"/>
    <w:uiPriority w:val="99"/>
    <w:unhideWhenUsed/>
    <w:rsid w:val="00D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2015-05-20T11:20:00Z</cp:lastPrinted>
  <dcterms:created xsi:type="dcterms:W3CDTF">2012-07-28T12:40:00Z</dcterms:created>
  <dcterms:modified xsi:type="dcterms:W3CDTF">2020-04-02T10:48:00Z</dcterms:modified>
</cp:coreProperties>
</file>